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7" w:rsidRDefault="00C95DA5" w:rsidP="00C9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9F4387" w:rsidRPr="009F4387">
        <w:rPr>
          <w:rFonts w:ascii="Times New Roman" w:hAnsi="Times New Roman" w:cs="Times New Roman"/>
        </w:rPr>
        <w:t>Информация</w:t>
      </w:r>
    </w:p>
    <w:p w:rsidR="00004B54" w:rsidRPr="009F4387" w:rsidRDefault="00004B54" w:rsidP="009F4387">
      <w:pPr>
        <w:jc w:val="center"/>
        <w:rPr>
          <w:rFonts w:ascii="Times New Roman" w:hAnsi="Times New Roman" w:cs="Times New Roman"/>
        </w:rPr>
      </w:pPr>
    </w:p>
    <w:p w:rsidR="00A53D50" w:rsidRDefault="009F4387">
      <w:pPr>
        <w:rPr>
          <w:rFonts w:ascii="Times New Roman" w:hAnsi="Times New Roman" w:cs="Times New Roman"/>
          <w:bCs/>
          <w:shd w:val="clear" w:color="auto" w:fill="FFFFFF"/>
        </w:rPr>
      </w:pPr>
      <w:r w:rsidRPr="009F4387">
        <w:rPr>
          <w:rFonts w:ascii="Times New Roman" w:hAnsi="Times New Roman" w:cs="Times New Roman"/>
        </w:rPr>
        <w:t xml:space="preserve">по внедрению целевой модели </w:t>
      </w:r>
      <w:r w:rsidRPr="009F4387">
        <w:rPr>
          <w:rFonts w:ascii="Times New Roman" w:hAnsi="Times New Roman" w:cs="Times New Roman"/>
          <w:b/>
          <w:bCs/>
          <w:shd w:val="clear" w:color="auto" w:fill="FFFFFF"/>
        </w:rPr>
        <w:t> </w:t>
      </w:r>
      <w:r w:rsidRPr="009F4387">
        <w:rPr>
          <w:rFonts w:ascii="Times New Roman" w:hAnsi="Times New Roman" w:cs="Times New Roman"/>
          <w:bCs/>
          <w:shd w:val="clear" w:color="auto" w:fill="FFFFFF"/>
        </w:rPr>
        <w:t>"Подключение к системам теплоснабжения, подключение к централизованным системам водоснабжения и водоотведения"</w:t>
      </w:r>
      <w:r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9F4387" w:rsidRDefault="009F4387">
      <w:pPr>
        <w:rPr>
          <w:rFonts w:ascii="Times New Roman" w:hAnsi="Times New Roman" w:cs="Times New Roman"/>
          <w:bCs/>
          <w:shd w:val="clear" w:color="auto" w:fill="FFFFFF"/>
        </w:rPr>
      </w:pPr>
    </w:p>
    <w:p w:rsidR="009F4387" w:rsidRDefault="009F4387" w:rsidP="00004B54">
      <w:pPr>
        <w:jc w:val="center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Доступная мощность системы водоснабжения     - </w:t>
      </w:r>
      <w:r w:rsidR="00795E00">
        <w:rPr>
          <w:rFonts w:ascii="Times New Roman" w:hAnsi="Times New Roman" w:cs="Times New Roman"/>
          <w:bCs/>
          <w:shd w:val="clear" w:color="auto" w:fill="FFFFFF"/>
        </w:rPr>
        <w:t>72  м3/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сут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9F4387" w:rsidRDefault="00004B54" w:rsidP="00004B54">
      <w:p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                             </w:t>
      </w:r>
      <w:r w:rsidR="009F4387">
        <w:rPr>
          <w:rFonts w:ascii="Times New Roman" w:hAnsi="Times New Roman" w:cs="Times New Roman"/>
          <w:bCs/>
          <w:shd w:val="clear" w:color="auto" w:fill="FFFFFF"/>
        </w:rPr>
        <w:t xml:space="preserve">Доступная мощность системы водоотведения      </w:t>
      </w:r>
      <w:r w:rsidR="00795E00">
        <w:rPr>
          <w:rFonts w:ascii="Times New Roman" w:hAnsi="Times New Roman" w:cs="Times New Roman"/>
          <w:bCs/>
          <w:shd w:val="clear" w:color="auto" w:fill="FFFFFF"/>
        </w:rPr>
        <w:t xml:space="preserve">    </w:t>
      </w:r>
      <w:r w:rsidR="009F4387">
        <w:rPr>
          <w:rFonts w:ascii="Times New Roman" w:hAnsi="Times New Roman" w:cs="Times New Roman"/>
          <w:bCs/>
          <w:shd w:val="clear" w:color="auto" w:fill="FFFFFF"/>
        </w:rPr>
        <w:t>- 48</w:t>
      </w:r>
      <w:r w:rsidR="00795E00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F4387">
        <w:rPr>
          <w:rFonts w:ascii="Times New Roman" w:hAnsi="Times New Roman" w:cs="Times New Roman"/>
          <w:bCs/>
          <w:shd w:val="clear" w:color="auto" w:fill="FFFFFF"/>
        </w:rPr>
        <w:t xml:space="preserve"> м3/</w:t>
      </w:r>
      <w:proofErr w:type="spellStart"/>
      <w:r w:rsidR="009F4387">
        <w:rPr>
          <w:rFonts w:ascii="Times New Roman" w:hAnsi="Times New Roman" w:cs="Times New Roman"/>
          <w:bCs/>
          <w:shd w:val="clear" w:color="auto" w:fill="FFFFFF"/>
        </w:rPr>
        <w:t>сут</w:t>
      </w:r>
      <w:proofErr w:type="spellEnd"/>
      <w:r w:rsidR="009F4387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004B54" w:rsidRDefault="00004B54">
      <w:pPr>
        <w:rPr>
          <w:rFonts w:ascii="Times New Roman" w:hAnsi="Times New Roman" w:cs="Times New Roman"/>
          <w:bCs/>
          <w:shd w:val="clear" w:color="auto" w:fill="FFFFFF"/>
        </w:rPr>
      </w:pPr>
    </w:p>
    <w:p w:rsidR="00004B54" w:rsidRDefault="00004B54" w:rsidP="00004B54">
      <w:pPr>
        <w:jc w:val="center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Возможная подключаемая нагрузка по сельским поселениям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2"/>
        <w:gridCol w:w="2303"/>
        <w:gridCol w:w="2605"/>
      </w:tblGrid>
      <w:tr w:rsidR="00004B54" w:rsidTr="00004B54">
        <w:trPr>
          <w:trHeight w:val="249"/>
        </w:trPr>
        <w:tc>
          <w:tcPr>
            <w:tcW w:w="3282" w:type="dxa"/>
          </w:tcPr>
          <w:p w:rsidR="00004B54" w:rsidRP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04B5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территория</w:t>
            </w:r>
          </w:p>
        </w:tc>
        <w:tc>
          <w:tcPr>
            <w:tcW w:w="2303" w:type="dxa"/>
          </w:tcPr>
          <w:p w:rsidR="00004B54" w:rsidRP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04B5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водоснабжение</w:t>
            </w:r>
          </w:p>
          <w:p w:rsidR="00004B54" w:rsidRP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4B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(м3/ </w:t>
            </w:r>
            <w:proofErr w:type="spellStart"/>
            <w:r w:rsidRPr="00004B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сут</w:t>
            </w:r>
            <w:proofErr w:type="spellEnd"/>
            <w:r w:rsidRPr="00004B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2605" w:type="dxa"/>
          </w:tcPr>
          <w:p w:rsidR="00004B54" w:rsidRP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04B5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водоотведение</w:t>
            </w:r>
          </w:p>
          <w:p w:rsidR="00004B54" w:rsidRP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4B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(м3/ </w:t>
            </w:r>
            <w:proofErr w:type="spellStart"/>
            <w:r w:rsidRPr="00004B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сут</w:t>
            </w:r>
            <w:proofErr w:type="spellEnd"/>
            <w:r w:rsidRPr="00004B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.)</w:t>
            </w:r>
          </w:p>
        </w:tc>
      </w:tr>
      <w:tr w:rsidR="00004B54" w:rsidTr="00004B54">
        <w:trPr>
          <w:trHeight w:val="415"/>
        </w:trPr>
        <w:tc>
          <w:tcPr>
            <w:tcW w:w="3282" w:type="dxa"/>
          </w:tcPr>
          <w:p w:rsidR="00004B54" w:rsidRDefault="00004B54" w:rsidP="00004B5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 Еманжелинка</w:t>
            </w:r>
          </w:p>
          <w:p w:rsidR="00004B54" w:rsidRDefault="00004B5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03" w:type="dxa"/>
          </w:tcPr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37</w:t>
            </w:r>
          </w:p>
        </w:tc>
        <w:tc>
          <w:tcPr>
            <w:tcW w:w="2605" w:type="dxa"/>
          </w:tcPr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48</w:t>
            </w:r>
          </w:p>
        </w:tc>
      </w:tr>
      <w:tr w:rsidR="00004B54" w:rsidTr="00004B54">
        <w:trPr>
          <w:trHeight w:val="231"/>
        </w:trPr>
        <w:tc>
          <w:tcPr>
            <w:tcW w:w="3282" w:type="dxa"/>
          </w:tcPr>
          <w:p w:rsidR="00004B54" w:rsidRDefault="00004B54" w:rsidP="00004B5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Таянды</w:t>
            </w:r>
            <w:proofErr w:type="spellEnd"/>
          </w:p>
          <w:p w:rsidR="00004B54" w:rsidRDefault="00004B5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03" w:type="dxa"/>
          </w:tcPr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17</w:t>
            </w:r>
          </w:p>
        </w:tc>
        <w:tc>
          <w:tcPr>
            <w:tcW w:w="2605" w:type="dxa"/>
          </w:tcPr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Индивидуальный </w:t>
            </w:r>
          </w:p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выгреб</w:t>
            </w:r>
          </w:p>
        </w:tc>
      </w:tr>
      <w:tr w:rsidR="00004B54" w:rsidTr="00004B54">
        <w:trPr>
          <w:trHeight w:val="213"/>
        </w:trPr>
        <w:tc>
          <w:tcPr>
            <w:tcW w:w="3282" w:type="dxa"/>
          </w:tcPr>
          <w:p w:rsidR="00004B54" w:rsidRDefault="00004B54" w:rsidP="00004B5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Берязники</w:t>
            </w:r>
            <w:proofErr w:type="spellEnd"/>
          </w:p>
          <w:p w:rsidR="00004B54" w:rsidRDefault="00004B5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03" w:type="dxa"/>
          </w:tcPr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8</w:t>
            </w:r>
          </w:p>
        </w:tc>
        <w:tc>
          <w:tcPr>
            <w:tcW w:w="2605" w:type="dxa"/>
          </w:tcPr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Индивидуальный </w:t>
            </w:r>
          </w:p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выгреб</w:t>
            </w:r>
          </w:p>
        </w:tc>
      </w:tr>
      <w:tr w:rsidR="00004B54" w:rsidTr="00004B54">
        <w:trPr>
          <w:trHeight w:val="160"/>
        </w:trPr>
        <w:tc>
          <w:tcPr>
            <w:tcW w:w="3282" w:type="dxa"/>
          </w:tcPr>
          <w:p w:rsidR="00004B54" w:rsidRPr="009F4387" w:rsidRDefault="00004B54" w:rsidP="00004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с. Депутатское</w:t>
            </w:r>
          </w:p>
          <w:p w:rsidR="00004B54" w:rsidRDefault="00004B5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03" w:type="dxa"/>
          </w:tcPr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10</w:t>
            </w:r>
          </w:p>
        </w:tc>
        <w:tc>
          <w:tcPr>
            <w:tcW w:w="2605" w:type="dxa"/>
          </w:tcPr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Индивидуальный </w:t>
            </w:r>
          </w:p>
          <w:p w:rsidR="00004B54" w:rsidRDefault="00004B54" w:rsidP="00004B5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выгреб</w:t>
            </w:r>
          </w:p>
        </w:tc>
      </w:tr>
    </w:tbl>
    <w:p w:rsidR="00004B54" w:rsidRDefault="00004B54" w:rsidP="00004B54">
      <w:pPr>
        <w:rPr>
          <w:rFonts w:ascii="Times New Roman" w:hAnsi="Times New Roman" w:cs="Times New Roman"/>
        </w:rPr>
      </w:pPr>
    </w:p>
    <w:p w:rsidR="00DA1CA5" w:rsidRPr="00DA1CA5" w:rsidRDefault="00DA1CA5" w:rsidP="00004B54">
      <w:pPr>
        <w:rPr>
          <w:rFonts w:ascii="Times New Roman" w:hAnsi="Times New Roman" w:cs="Times New Roman"/>
          <w:sz w:val="20"/>
          <w:szCs w:val="20"/>
        </w:rPr>
      </w:pPr>
      <w:r w:rsidRPr="00DA1CA5">
        <w:rPr>
          <w:rFonts w:ascii="Times New Roman" w:hAnsi="Times New Roman" w:cs="Times New Roman"/>
        </w:rPr>
        <w:t>Дополнительную информацию можно посмотреть на сайте</w:t>
      </w:r>
      <w:r w:rsidRPr="00DA1CA5">
        <w:rPr>
          <w:rFonts w:ascii="Times New Roman" w:hAnsi="Times New Roman" w:cs="Times New Roman"/>
          <w:sz w:val="20"/>
          <w:szCs w:val="20"/>
        </w:rPr>
        <w:t>:</w:t>
      </w:r>
    </w:p>
    <w:p w:rsidR="00DA1CA5" w:rsidRPr="009F4387" w:rsidRDefault="00DA1CA5" w:rsidP="00004B54">
      <w:pPr>
        <w:rPr>
          <w:rFonts w:ascii="Times New Roman" w:hAnsi="Times New Roman" w:cs="Times New Roman"/>
        </w:rPr>
      </w:pPr>
      <w:r w:rsidRPr="00DA1CA5">
        <w:rPr>
          <w:rFonts w:ascii="Times New Roman" w:hAnsi="Times New Roman" w:cs="Times New Roman"/>
          <w:sz w:val="20"/>
          <w:szCs w:val="20"/>
        </w:rPr>
        <w:t xml:space="preserve"> </w:t>
      </w:r>
      <w:r w:rsidRPr="00DA1CA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Единый региональный информационный портал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t> </w:t>
      </w:r>
      <w:hyperlink r:id="rId4" w:history="1">
        <w:r>
          <w:rPr>
            <w:rStyle w:val="a5"/>
            <w:rFonts w:ascii="Verdana" w:hAnsi="Verdana"/>
            <w:b/>
            <w:bCs/>
            <w:color w:val="1759B4"/>
            <w:sz w:val="17"/>
            <w:szCs w:val="17"/>
            <w:shd w:val="clear" w:color="auto" w:fill="FFFFFF"/>
          </w:rPr>
          <w:t>Подключение 74.рф</w:t>
        </w:r>
      </w:hyperlink>
    </w:p>
    <w:sectPr w:rsidR="00DA1CA5" w:rsidRPr="009F4387" w:rsidSect="00A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87"/>
    <w:rsid w:val="00004B54"/>
    <w:rsid w:val="00161215"/>
    <w:rsid w:val="00172DF4"/>
    <w:rsid w:val="00795E00"/>
    <w:rsid w:val="009F4387"/>
    <w:rsid w:val="00A53D50"/>
    <w:rsid w:val="00C95DA5"/>
    <w:rsid w:val="00DA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1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74-jlcearmitfk4h1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Мегамульт</dc:creator>
  <cp:lastModifiedBy>Мегамульт</cp:lastModifiedBy>
  <cp:revision>3</cp:revision>
  <dcterms:created xsi:type="dcterms:W3CDTF">2018-11-07T08:43:00Z</dcterms:created>
  <dcterms:modified xsi:type="dcterms:W3CDTF">2018-11-07T09:07:00Z</dcterms:modified>
</cp:coreProperties>
</file>